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u w:val="none"/>
          <w:vertAlign w:val="baseline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AUTODECLARAÇÃO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Negro(a)s (da cor/raça preta ou parda) e Indígenas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Eu,______________________________________________________________________________________________________________________________________________________________________,  portador(a) da cédula de identidade nº_______________________, expedida em _____/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, órgão expedidor 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 UF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, e CPF nº ____________________________, optante do Sistema de Reserva de Vagas com base na Lei nº 12.990/2014, Resolução nº 54/2013/COUNI/UFGD, Portaria n° 13/2016/MEC e Resolução nº 176/2017/CEPEC/UFGD e suas alterações dispostas na Resolução nº 723/2023/CEPEC/UFGD,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u w:val="none"/>
          <w:vertAlign w:val="baseline"/>
          <w:rtl w:val="0"/>
        </w:rPr>
        <w:t xml:space="preserve">DECLARO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, sob as penas da lei, na Categoria de candidato(a) que se autodeclara Negro(a)s (da cor/raça preta ou parda) ou Indígena, me autodeclaro: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20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) NEGRO/NEGRA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superscript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 da cor/raça (   ) Preta   (   ) Parda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20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) INDÍGENA, pertencente à etnia/povo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Estou ciente de que, segundo o parágrafo único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desta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 Lei, na hipótese de constatação de declaração falsa, serei eliminado(a) deste processo seletivo  e, se classificado(a)/matriculado(a), ficarei sujeito(a) à anulação da minha matrícula no curso, após procedimento administrativo em que sejam assegurados para mim o contraditório e a ampla defesa, sem prejuízo de outras sanções cabíveis, bem como em caso de falsidade ideológica, ficarei sujeito(a) às punições determinadas no Código Penal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superscript"/>
          <w:rtl w:val="0"/>
        </w:rPr>
        <w:t xml:space="preserve">(2)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 e às demais proibições legais aplicáveis.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____,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de 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_______ 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_________________________________________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u w:val="none"/>
          <w:vertAlign w:val="baseline"/>
          <w:rtl w:val="0"/>
        </w:rPr>
        <w:t xml:space="preserve">Assinatura do(a) Candidato(a)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sz w:val="22"/>
          <w:szCs w:val="22"/>
          <w:u w:val="none"/>
          <w:vertAlign w:val="superscript"/>
          <w:rtl w:val="0"/>
        </w:rPr>
        <w:t xml:space="preserve">(1)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sz w:val="22"/>
          <w:szCs w:val="22"/>
          <w:u w:val="none"/>
          <w:vertAlign w:val="baseline"/>
          <w:rtl w:val="0"/>
        </w:rPr>
        <w:t xml:space="preserve">De acordo com o IBGE a população negra no País corresponde à soma de pretos e pardos.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9" w:before="0" w:line="24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sz w:val="22"/>
          <w:szCs w:val="22"/>
          <w:u w:val="none"/>
          <w:vertAlign w:val="superscript"/>
          <w:rtl w:val="0"/>
        </w:rPr>
        <w:t xml:space="preserve">(2)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sz w:val="22"/>
          <w:szCs w:val="22"/>
          <w:u w:val="none"/>
          <w:vertAlign w:val="baseline"/>
          <w:rtl w:val="0"/>
        </w:rPr>
        <w:t xml:space="preserve">O Decreto-Lei n° 2.848, de 07 de dezembro de 1940 – Código Penal – Falsidade ideológica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de reclusão de um a cinco anos, e multa, se o documento é público, e reclusão de um a três anos, e multa, se o documento é particular.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7" w:left="1134" w:right="848.740157480316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sz w:val="22"/>
        <w:szCs w:val="2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color w:val="c9211e"/>
        <w:sz w:val="20"/>
        <w:szCs w:val="20"/>
        <w:highlight w:val="yellow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color w:val="c9211e"/>
        <w:sz w:val="20"/>
        <w:szCs w:val="20"/>
        <w:highlight w:val="yellow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Programa de Pós-Graduação em Ensino de Ciências e Matemática – Faculdade de Ciências Exatas e Tecnologia – UFGD/Dourados-MS. Rodovia Dourados – Itahum, km12, CEP: 79.804-970, Cx. Postal 364, Fone: (67) 3410-2101, e-mail: ppgecmat@ufgd.edu.br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widowControl w:val="1"/>
      <w:spacing w:after="160" w:lineRule="auto"/>
      <w:ind w:hanging="2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vertAlign w:val="subscript"/>
      </w:rPr>
      <w:drawing>
        <wp:inline distB="0" distT="0" distL="0" distR="0">
          <wp:extent cx="5581015" cy="8001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81015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10">
    <w:name w:val="Título 1"/>
    <w:basedOn w:val="Standard"/>
    <w:next w:val="Standard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Calibri Light" w:cs="Calibri Light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pt-BR"/>
    </w:rPr>
  </w:style>
  <w:style w:type="paragraph" w:styleId="Título21">
    <w:name w:val="Título 2"/>
    <w:basedOn w:val="Standard"/>
    <w:next w:val="Standard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0" w:before="240" w:line="240" w:lineRule="auto"/>
      <w:ind w:left="851" w:right="0" w:leftChars="-1" w:rightChars="0" w:firstLine="0" w:firstLineChars="-1"/>
      <w:jc w:val="both"/>
      <w:textDirection w:val="btLr"/>
      <w:textAlignment w:val="baseline"/>
      <w:outlineLvl w:val="1"/>
    </w:pPr>
    <w:rPr>
      <w:rFonts w:ascii="Tahoma" w:cs="Tahoma" w:eastAsia="Times New Roman" w:hAnsi="Tahoma"/>
      <w:b w:val="1"/>
      <w:bCs w:val="1"/>
      <w:color w:val="000000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4">
    <w:name w:val="Título 4"/>
    <w:basedOn w:val="Standard"/>
    <w:next w:val="Textbody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0" w:before="240" w:line="240" w:lineRule="auto"/>
      <w:ind w:left="851" w:right="0" w:leftChars="-1" w:rightChars="0" w:firstLine="0" w:firstLineChars="-1"/>
      <w:jc w:val="both"/>
      <w:textDirection w:val="btLr"/>
      <w:textAlignment w:val="baseline"/>
      <w:outlineLvl w:val="3"/>
    </w:pPr>
    <w:rPr>
      <w:rFonts w:ascii="Times New Roman" w:cs="Times New Roman" w:eastAsia="Times New Roman" w:hAnsi="Times New Roman"/>
      <w:b w:val="1"/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alibri" w:cs="Calibri" w:eastAsia="Calibri" w:hAnsi="Calibri"/>
      <w:b w:val="1"/>
      <w:bCs w:val="1"/>
      <w:color w:val="000000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character" w:styleId="WW8Num2z2">
    <w:name w:val="WW8Num2z2"/>
    <w:next w:val="WW8Num2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alibri" w:cs="Calibri" w:hAnsi="Calibri"/>
      <w:b w:val="1"/>
      <w:color w:val="000000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alibri" w:cs="Calibri" w:hAnsi="Calibri"/>
      <w:b w:val="1"/>
      <w:color w:val="000000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b w:val="1"/>
      <w:color w:val="000000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ahoma" w:cs="Tahoma" w:eastAsia="Tahoma" w:hAnsi="Tahoma"/>
      <w:b w:val="1"/>
      <w:bCs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4">
    <w:name w:val="WW8Num17z4"/>
    <w:next w:val="WW8Num1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Symbol" w:cs="Symbol" w:eastAsia="Symbol" w:hAnsi="Symbol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Título4Char">
    <w:name w:val="Título 4 Char"/>
    <w:next w:val="Título4Char"/>
    <w:autoRedefine w:val="0"/>
    <w:hidden w:val="0"/>
    <w:qFormat w:val="0"/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1">
    <w:name w:val="Hyperlink1"/>
    <w:next w:val="Hyperlink1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17z5">
    <w:name w:val="WW8Num17z5"/>
    <w:next w:val="WW8Num1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7z8">
    <w:name w:val="WW8Num17z8"/>
    <w:next w:val="WW8Num1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8">
    <w:name w:val="WW8Num11z8"/>
    <w:next w:val="WW8Num1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TextodecomentárioChar1">
    <w:name w:val="Texto de comentário Char1"/>
    <w:next w:val="TextodecomentárioChar1"/>
    <w:autoRedefine w:val="0"/>
    <w:hidden w:val="0"/>
    <w:qFormat w:val="0"/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5">
    <w:name w:val="WW8Num11z5"/>
    <w:next w:val="WW8Num1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Ênfaseforte">
    <w:name w:val="Ênfase forte"/>
    <w:next w:val="Ênfase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4">
    <w:name w:val="WW8Num10z4"/>
    <w:next w:val="WW8Num1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6">
    <w:name w:val="WW8Num10z6"/>
    <w:next w:val="WW8Num1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ÊnfaseSutil">
    <w:name w:val="Ênfase Sutil"/>
    <w:next w:val="ÊnfaseSutil"/>
    <w:autoRedefine w:val="0"/>
    <w:hidden w:val="0"/>
    <w:qFormat w:val="0"/>
    <w:rPr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w w:val="100"/>
      <w:position w:val="-1"/>
      <w:effect w:val="none"/>
      <w:shd w:color="auto" w:fill="00ffff" w:val="clear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954f72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8">
    <w:name w:val="WW8Num15z8"/>
    <w:next w:val="WW8Num1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5">
    <w:name w:val="WW8Num15z5"/>
    <w:next w:val="WW8Num1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Times New Roman" w:eastAsia="Times New Roman" w:hAnsi="Symbol"/>
      <w:b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8">
    <w:name w:val="WW8Num9z8"/>
    <w:next w:val="WW8Num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5z7">
    <w:name w:val="WW8Num15z7"/>
    <w:next w:val="WW8Num1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6">
    <w:name w:val="WW8Num9z6"/>
    <w:next w:val="WW8Num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9z7">
    <w:name w:val="WW8Num9z7"/>
    <w:next w:val="WW8Num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8">
    <w:name w:val="WW8Num10z8"/>
    <w:next w:val="WW8Num1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Times New Roman" w:cs="Times New Roman" w:eastAsia="Calibri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Ref.decomentário2">
    <w:name w:val="Ref. de comentário2"/>
    <w:next w:val="Ref.decomentário2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SubtítuloChar">
    <w:name w:val="Subtítulo Char"/>
    <w:next w:val="SubtítuloChar"/>
    <w:autoRedefine w:val="0"/>
    <w:hidden w:val="0"/>
    <w:qFormat w:val="0"/>
    <w:rPr>
      <w:rFonts w:ascii="Calibri Light" w:cs="Times New Roman" w:eastAsia="Times New Roman" w:hAnsi="Calibri Light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9z4">
    <w:name w:val="WW8Num9z4"/>
    <w:next w:val="WW8Num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4">
    <w:name w:val="WW8Num12z4"/>
    <w:next w:val="WW8Num12z4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shd w:color="auto" w:fill="ffff00" w:val="clear"/>
      <w:vertAlign w:val="baseline"/>
      <w:cs w:val="0"/>
      <w:em w:val="none"/>
      <w:lang/>
    </w:rPr>
  </w:style>
  <w:style w:type="character" w:styleId="WW8Num15z4">
    <w:name w:val="WW8Num15z4"/>
    <w:next w:val="WW8Num1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Times New Roman" w:cs="Times New Roman" w:eastAsia="Calibri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eastAsia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6">
    <w:name w:val="WW8Num15z6"/>
    <w:next w:val="WW8Num1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7">
    <w:name w:val="WW8Num10z7"/>
    <w:next w:val="WW8Num1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5">
    <w:name w:val="WW8Num9z5"/>
    <w:next w:val="WW8Num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7">
    <w:name w:val="WW8Num11z7"/>
    <w:next w:val="WW8Num1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comentário1">
    <w:name w:val="Ref. de comentário1"/>
    <w:next w:val="Ref.decomentário1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RodapéChar1">
    <w:name w:val="Rodapé Char1"/>
    <w:next w:val="RodapéChar1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eastAsia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eastAsia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5">
    <w:name w:val="WW8Num10z5"/>
    <w:next w:val="WW8Num1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6">
    <w:name w:val="WW8Num17z6"/>
    <w:next w:val="WW8Num1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6">
    <w:name w:val="WW8Num11z6"/>
    <w:next w:val="WW8Num1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1Char">
    <w:name w:val="Título 1 Char"/>
    <w:next w:val="Título1Char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7z7">
    <w:name w:val="WW8Num17z7"/>
    <w:next w:val="WW8Num1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Marcas">
    <w:name w:val="Marcas"/>
    <w:next w:val="Marcas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LinkdaInternet">
    <w:name w:val="Link da Internet"/>
    <w:next w:val="LinkdaInternet"/>
    <w:autoRedefine w:val="0"/>
    <w:hidden w:val="0"/>
    <w:qFormat w:val="0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Símbolosdenumeração">
    <w:name w:val="Símbolos de numeração"/>
    <w:next w:val="Símbolosdenumeraç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Corpodotex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Corpodotexto">
    <w:name w:val="Corpo do texto"/>
    <w:basedOn w:val="Normal"/>
    <w:next w:val="Corpodotexto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baseline"/>
      <w:outlineLvl w:val="0"/>
    </w:pPr>
    <w:rPr>
      <w:rFonts w:ascii="Liberation Serif" w:cs="Lucida Sans" w:eastAsia="N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Lista">
    <w:name w:val="Lista"/>
    <w:basedOn w:val="Textbody"/>
    <w:next w:val="Lista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Standard"/>
    <w:next w:val="Standard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Standard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Standard">
    <w:name w:val="Standard"/>
    <w:next w:val="Standard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body">
    <w:name w:val="Text body"/>
    <w:basedOn w:val="Standard"/>
    <w:next w:val="Textbody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ítulo2">
    <w:name w:val="Título2"/>
    <w:basedOn w:val="Normal"/>
    <w:next w:val="Corpodotex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Título1">
    <w:name w:val="Título1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Liberation Sans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Textodecomentário3">
    <w:name w:val="Texto de comentário3"/>
    <w:basedOn w:val="Standard"/>
    <w:next w:val="Textodecomentário3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Arial" w:cs="Arial" w:eastAsia="Times New Roman" w:hAnsi="Arial"/>
      <w:color w:val="000000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Heading">
    <w:name w:val="Heading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Lucida Sans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Textoembloco1">
    <w:name w:val="Texto em bloco1"/>
    <w:basedOn w:val="Standard"/>
    <w:next w:val="Textoembloco1"/>
    <w:autoRedefine w:val="0"/>
    <w:hidden w:val="0"/>
    <w:qFormat w:val="0"/>
    <w:pPr>
      <w:widowControl w:val="1"/>
      <w:suppressAutoHyphens w:val="0"/>
      <w:bidi w:val="0"/>
      <w:spacing w:after="600" w:before="0" w:line="360" w:lineRule="atLeast"/>
      <w:ind w:left="708" w:right="2036" w:leftChars="-1" w:rightChars="0" w:firstLine="0" w:firstLineChars="-1"/>
      <w:jc w:val="both"/>
      <w:textDirection w:val="btLr"/>
      <w:textAlignment w:val="baseline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ableContents">
    <w:name w:val="Table Contents"/>
    <w:basedOn w:val="Standard"/>
    <w:next w:val="TableContents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ParágrafodaLista">
    <w:name w:val="Parágrafo da Lista"/>
    <w:basedOn w:val="Standard"/>
    <w:next w:val="ParágrafodaLista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="720" w:right="0" w:leftChars="-1" w:rightChars="0" w:firstLine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Framecontents">
    <w:name w:val="Frame contents"/>
    <w:basedOn w:val="Standard"/>
    <w:next w:val="Framecontents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Revisão">
    <w:name w:val="Revisão"/>
    <w:next w:val="Revisã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Normal(Web)">
    <w:name w:val="Normal (Web)"/>
    <w:next w:val="Normal(Web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baseline"/>
      <w:outlineLvl w:val="0"/>
    </w:pPr>
    <w:rPr>
      <w:rFonts w:ascii="Times New Roman" w:cs="Times New Roman" w:eastAsia="SimSun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hi-IN" w:eastAsia="zh-CN" w:val="en-US"/>
    </w:rPr>
  </w:style>
  <w:style w:type="paragraph" w:styleId="Textodecomentário1">
    <w:name w:val="Texto de comentário1"/>
    <w:basedOn w:val="Standard"/>
    <w:next w:val="Textodecomentário1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WW-Título1">
    <w:name w:val="WW-Título1"/>
    <w:basedOn w:val="Standard"/>
    <w:next w:val="Textbody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40" w:lineRule="auto"/>
      <w:ind w:leftChars="-1" w:rightChars="0" w:firstLineChars="-1"/>
      <w:textDirection w:val="btLr"/>
      <w:textAlignment w:val="baseline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Index">
    <w:name w:val="Index"/>
    <w:basedOn w:val="Standard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Arial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abeçalhoeRodapé">
    <w:name w:val="Cabeçalho e Rodapé"/>
    <w:basedOn w:val="Standard"/>
    <w:next w:val="CabeçalhoeRodapé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Standard"/>
    <w:next w:val="Rodapé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Standard"/>
    <w:next w:val="Cabeçalho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Assuntodocomentário">
    <w:name w:val="Assunto do comentário"/>
    <w:basedOn w:val="Textodecomentário1"/>
    <w:next w:val="Textodecomentário1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extodebalão">
    <w:name w:val="Texto de balão"/>
    <w:basedOn w:val="Standard"/>
    <w:next w:val="Textodebalão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Tahoma" w:cs="Tahoma" w:eastAsia="Tahoma" w:hAnsi="Tahoma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zh-CN" w:val="pt-BR"/>
    </w:rPr>
  </w:style>
  <w:style w:type="paragraph" w:styleId="Subtítulo">
    <w:name w:val="Subtítulo"/>
    <w:basedOn w:val="Standard"/>
    <w:next w:val="Standard"/>
    <w:autoRedefine w:val="0"/>
    <w:hidden w:val="0"/>
    <w:qFormat w:val="0"/>
    <w:pPr>
      <w:widowControl w:val="1"/>
      <w:suppressAutoHyphens w:val="0"/>
      <w:bidi w:val="0"/>
      <w:spacing w:after="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 Light" w:cs="Calibri Light" w:eastAsia="Times New Roman" w:hAnsi="Calibri Light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SemEspaçamento">
    <w:name w:val="Sem Espaçamento"/>
    <w:next w:val="SemEspaçamen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Standard"/>
    <w:next w:val="Conteúdodatabela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Calibri" w:cs="Calibri" w:eastAsia="Calibri" w:hAnsi="Calibri"/>
      <w:b w:val="1"/>
      <w:bCs w:val="1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Standard(user)">
    <w:name w:val="Standard (user)"/>
    <w:next w:val="Standard(user)"/>
    <w:autoRedefine w:val="0"/>
    <w:hidden w:val="0"/>
    <w:qFormat w:val="0"/>
    <w:pPr>
      <w:widowControl w:val="1"/>
      <w:suppressAutoHyphens w:val="0"/>
      <w:bidi w:val="0"/>
      <w:spacing w:after="160" w:before="0"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body(user)">
    <w:name w:val="Text body (user)"/>
    <w:basedOn w:val="Standard(user)"/>
    <w:next w:val="Textbody(user)"/>
    <w:autoRedefine w:val="0"/>
    <w:hidden w:val="0"/>
    <w:qFormat w:val="0"/>
    <w:pPr>
      <w:widowControl w:val="1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ableContents(user)">
    <w:name w:val="Table Contents (user)"/>
    <w:basedOn w:val="Standard(user)"/>
    <w:next w:val="TableContents(user)"/>
    <w:autoRedefine w:val="0"/>
    <w:hidden w:val="0"/>
    <w:qFormat w:val="0"/>
    <w:pPr>
      <w:widowControl w:val="1"/>
      <w:suppressLineNumbers w:val="1"/>
      <w:suppressAutoHyphens w:val="0"/>
      <w:bidi w:val="0"/>
      <w:spacing w:after="160" w:before="0"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paragraph" w:styleId="Textodecomentário2">
    <w:name w:val="Texto de comentário2"/>
    <w:basedOn w:val="Standard"/>
    <w:next w:val="Textodecomentário2"/>
    <w:autoRedefine w:val="0"/>
    <w:hidden w:val="0"/>
    <w:qFormat w:val="0"/>
    <w:pPr>
      <w:widowControl w:val="1"/>
      <w:suppressAutoHyphens w:val="0"/>
      <w:bidi w:val="0"/>
      <w:spacing w:after="16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Calibri" w:eastAsia="Calibri" w:hAnsi="Calibri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2.0" w:type="dxa"/>
        <w:left w:w="70.0" w:type="dxa"/>
        <w:bottom w:w="0.0" w:type="dxa"/>
        <w:right w:w="16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AlT8Wppl0gynAuB01sEuJJzazQ==">CgMxLjA4AHIhMXJPcE5KNG4zc2s1Tkh5Mkd6cjZUc3NLSnVVLUR3UVVZ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2021-08-16T20:57:00Z</dcterms:created>
  <dc:creator>CF 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KSOProductBuildVer">
    <vt:lpwstr>1046-11.2.0.8942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